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  <w:b/>
          <w:color w:val="C00000"/>
        </w:rPr>
        <w:t>V</w:t>
      </w:r>
      <w:r w:rsidR="000A38E1">
        <w:rPr>
          <w:rFonts w:ascii="Calibri" w:hAnsi="Calibri"/>
          <w:b/>
          <w:color w:val="C00000"/>
        </w:rPr>
        <w:t>I</w:t>
      </w:r>
      <w:bookmarkStart w:id="0" w:name="_GoBack"/>
      <w:bookmarkEnd w:id="0"/>
      <w:r w:rsidRPr="00126C7F">
        <w:rPr>
          <w:rFonts w:ascii="Calibri" w:hAnsi="Calibri"/>
          <w:b/>
          <w:color w:val="C00000"/>
        </w:rPr>
        <w:t xml:space="preserve"> TRENGER NORSK OLJE OG GASSBRANSJE.</w:t>
      </w:r>
      <w:r w:rsidRPr="00126C7F">
        <w:rPr>
          <w:rFonts w:ascii="Calibri" w:hAnsi="Calibri"/>
          <w:b/>
          <w:color w:val="C00000"/>
        </w:rPr>
        <w:br/>
      </w:r>
      <w:r w:rsidRPr="00126C7F">
        <w:rPr>
          <w:rFonts w:ascii="Calibri" w:hAnsi="Calibri"/>
        </w:rPr>
        <w:t>Når vi ser på historien til norsk petroleumsvirksomhet så har vi all grunn til å være stolte. Det denne virksomheten har utviklet over tid har en stor del av æren for den velstand vi har i Norge i dag.</w:t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  <w:b/>
        </w:rPr>
        <w:t>Enorme ringvirkninger</w:t>
      </w:r>
      <w:r w:rsidRPr="00126C7F">
        <w:rPr>
          <w:rFonts w:ascii="Calibri" w:hAnsi="Calibri"/>
        </w:rPr>
        <w:t xml:space="preserve"> 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t xml:space="preserve">Petroleumsnæringen sysselsetter alene direkte eller indirekte mer enn 150 000 personer. </w:t>
      </w:r>
      <w:r w:rsidRPr="00126C7F">
        <w:rPr>
          <w:rFonts w:ascii="Calibri" w:hAnsi="Calibri"/>
        </w:rPr>
        <w:br/>
        <w:t>I 2016 kjøpte Statoil alene varer og tjenester for 156 milliarder kroner fra nærmere 10 000 leverandører. 96 milliarder gikk til leverandører med norsk fakturaadresse.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t>Man regner med at Johan Sverdrup alene vil kunne gi felleskapet rundt 600 milliarder i direkte skatteinntekter i feltets levetid.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t>Av store utbygginger er det Johan Sverdrup og Johan Castberg som er under utbygging. Når dette er satt i drift er det ikke flere store utbygginger under planlegging i Statoil.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t>Uten nye feltutbygginger kan dette få store konsekvenser for hele næringen i løpet av de neste 4-5 årene. Leverandørindustrien er avhengig av forutsigbarhet for å sikre arbeidskraft og kompetanse. Det vil være stor fare for økt arbeidsledighet i hele bransjen og Staten vil få lavere inntekter som vil gå utover felleskapet.</w:t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  <w:b/>
        </w:rPr>
        <w:t>Miljø</w:t>
      </w:r>
      <w:r w:rsidRPr="00126C7F">
        <w:rPr>
          <w:rFonts w:ascii="Calibri" w:hAnsi="Calibri"/>
        </w:rPr>
        <w:br/>
        <w:t xml:space="preserve">Industri Energi </w:t>
      </w:r>
      <w:r w:rsidR="006E1E77">
        <w:rPr>
          <w:rFonts w:ascii="Calibri" w:hAnsi="Calibri"/>
        </w:rPr>
        <w:t xml:space="preserve">Statoil Sokkel </w:t>
      </w:r>
      <w:r w:rsidRPr="00126C7F">
        <w:rPr>
          <w:rFonts w:ascii="Calibri" w:hAnsi="Calibri"/>
        </w:rPr>
        <w:t>er selvsagt opptatt av miljø og klima. Vi mener det er god miljøpolitikk å drive aktiv olje og gass utvikling på norsk sokkel.</w:t>
      </w:r>
      <w:r w:rsidRPr="00126C7F">
        <w:rPr>
          <w:rFonts w:ascii="Calibri" w:hAnsi="Calibri"/>
        </w:rPr>
        <w:br/>
        <w:t>Vi vet at det vil være økt etterspørsel etter olje og gass i lang tid.</w:t>
      </w:r>
      <w:r w:rsidRPr="00126C7F">
        <w:rPr>
          <w:rFonts w:ascii="Calibri" w:hAnsi="Calibri"/>
        </w:rPr>
        <w:br/>
        <w:t>I snitt er utslippene fra et produsert fat olje på norsk sokkel 9 kg CO2, mens det internasjonale snittet er på 17 kg CO2 pr produsert fat olje.</w:t>
      </w:r>
      <w:r w:rsidRPr="00126C7F">
        <w:rPr>
          <w:rFonts w:ascii="Calibri" w:hAnsi="Calibri"/>
        </w:rPr>
        <w:br/>
        <w:t>Når vi da vet at norsk sokkel kun</w:t>
      </w:r>
      <w:r w:rsidR="006E1E77">
        <w:rPr>
          <w:rFonts w:ascii="Calibri" w:hAnsi="Calibri"/>
        </w:rPr>
        <w:t xml:space="preserve"> står for 2%, av verdens oljeproduksjon</w:t>
      </w:r>
      <w:r w:rsidRPr="00126C7F">
        <w:rPr>
          <w:rFonts w:ascii="Calibri" w:hAnsi="Calibri"/>
        </w:rPr>
        <w:t xml:space="preserve"> er det vanskelig å se logikken</w:t>
      </w:r>
      <w:r w:rsidR="006E1E77"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i at vi skal bygge ned den mest miljøvennlige produksjonen</w:t>
      </w:r>
      <w:r w:rsidR="006E1E77"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for så å øke den minst miljøvennlige produksjonen i andre land.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t>Selv om Norsk sokkel er en moden provins har vi i Statoil stor tro på at det finnes betydelige felt igjen å finne. Eksperter sier det er størst sjanse for at disse ligger i Norske – eller Barentshavet.</w:t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</w:rPr>
        <w:br/>
        <w:t xml:space="preserve">Industri Energi </w:t>
      </w:r>
      <w:r w:rsidR="006E1E77">
        <w:rPr>
          <w:rFonts w:ascii="Calibri" w:hAnsi="Calibri"/>
        </w:rPr>
        <w:t xml:space="preserve">Statoil Sokkel </w:t>
      </w:r>
      <w:r w:rsidRPr="00126C7F">
        <w:rPr>
          <w:rFonts w:ascii="Calibri" w:hAnsi="Calibri"/>
        </w:rPr>
        <w:t>kr</w:t>
      </w:r>
      <w:r w:rsidR="004E3559">
        <w:rPr>
          <w:rFonts w:ascii="Calibri" w:hAnsi="Calibri"/>
        </w:rPr>
        <w:t>ever at regjering og Storting</w:t>
      </w:r>
      <w:r w:rsidRPr="00126C7F">
        <w:rPr>
          <w:rFonts w:ascii="Calibri" w:hAnsi="Calibri"/>
        </w:rPr>
        <w:t xml:space="preserve"> tar nødvendig grep slik at vi kan fortsette vår ansvarl</w:t>
      </w:r>
      <w:r w:rsidR="004E3559">
        <w:rPr>
          <w:rFonts w:ascii="Calibri" w:hAnsi="Calibri"/>
        </w:rPr>
        <w:t>ige oljeproduksjon.</w:t>
      </w:r>
      <w:r w:rsidRPr="00126C7F">
        <w:rPr>
          <w:rFonts w:ascii="Calibri" w:hAnsi="Calibri"/>
        </w:rPr>
        <w:t xml:space="preserve"> </w:t>
      </w:r>
      <w:r w:rsidR="006E1E77">
        <w:rPr>
          <w:rFonts w:ascii="Calibri" w:hAnsi="Calibri"/>
        </w:rPr>
        <w:t>Vi krever derfor konsekvensutredning</w:t>
      </w:r>
      <w:r w:rsidR="00AF5984">
        <w:rPr>
          <w:rFonts w:ascii="Calibri" w:hAnsi="Calibri"/>
        </w:rPr>
        <w:t xml:space="preserve"> av Nordland 6,</w:t>
      </w:r>
      <w:r w:rsidR="006E1E77">
        <w:rPr>
          <w:rFonts w:ascii="Calibri" w:hAnsi="Calibri"/>
        </w:rPr>
        <w:t xml:space="preserve"> Nordland 7 og Senja.</w:t>
      </w:r>
      <w:r w:rsidRPr="00126C7F">
        <w:rPr>
          <w:rFonts w:ascii="Calibri" w:hAnsi="Calibri"/>
        </w:rPr>
        <w:br/>
        <w:t>Skal vi opprettholde vår velstand til fremtidige generasjoner</w:t>
      </w:r>
      <w:r w:rsidR="00AF5984"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har vi ingen tid å miste. Vi vet at det tar mange år fra man finner et felt til det blir satt i drift.</w:t>
      </w:r>
    </w:p>
    <w:p w:rsidR="00E13CBA" w:rsidRPr="00126C7F" w:rsidRDefault="00E13CBA" w:rsidP="00E13CBA">
      <w:pPr>
        <w:rPr>
          <w:rFonts w:ascii="Calibri" w:hAnsi="Calibri"/>
        </w:rPr>
      </w:pPr>
      <w:r w:rsidRPr="00126C7F">
        <w:rPr>
          <w:rFonts w:ascii="Calibri" w:hAnsi="Calibri"/>
        </w:rPr>
        <w:br/>
        <w:t>Årsmøte Industri Energi Statoil</w:t>
      </w:r>
      <w:r w:rsidR="000A38E1">
        <w:rPr>
          <w:rFonts w:ascii="Calibri" w:hAnsi="Calibri"/>
        </w:rPr>
        <w:t xml:space="preserve"> Sokkel</w:t>
      </w:r>
    </w:p>
    <w:p w:rsidR="00E13CBA" w:rsidRPr="00126C7F" w:rsidRDefault="00E13CBA" w:rsidP="00E13CBA">
      <w:pPr>
        <w:rPr>
          <w:rFonts w:ascii="Calibri" w:hAnsi="Calibri"/>
        </w:rPr>
      </w:pPr>
    </w:p>
    <w:p w:rsidR="00E13CBA" w:rsidRDefault="00E13CBA" w:rsidP="00E13CBA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t>Sendes:</w:t>
      </w:r>
    </w:p>
    <w:p w:rsidR="005B0DA6" w:rsidRDefault="005B0DA6" w:rsidP="00E13CBA">
      <w:pPr>
        <w:rPr>
          <w:rFonts w:ascii="Calibri" w:hAnsi="Calibri"/>
          <w:i/>
        </w:rPr>
      </w:pPr>
      <w:r>
        <w:rPr>
          <w:rFonts w:ascii="Calibri" w:hAnsi="Calibri"/>
          <w:i/>
        </w:rPr>
        <w:t>Regjeringen</w:t>
      </w:r>
    </w:p>
    <w:p w:rsidR="005B0DA6" w:rsidRPr="00126C7F" w:rsidRDefault="005B0DA6" w:rsidP="00E13CBA">
      <w:pPr>
        <w:rPr>
          <w:rFonts w:ascii="Calibri" w:hAnsi="Calibri"/>
          <w:i/>
        </w:rPr>
      </w:pPr>
      <w:r>
        <w:rPr>
          <w:rFonts w:ascii="Calibri" w:hAnsi="Calibri"/>
          <w:i/>
        </w:rPr>
        <w:t>Partiene på Stortinget</w:t>
      </w:r>
    </w:p>
    <w:p w:rsidR="00E13CBA" w:rsidRPr="00126C7F" w:rsidRDefault="00E13CBA" w:rsidP="00E13CBA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t>Stavanger Aftenblad</w:t>
      </w:r>
      <w:r w:rsidRPr="00126C7F">
        <w:rPr>
          <w:rFonts w:ascii="Calibri" w:hAnsi="Calibri"/>
          <w:i/>
        </w:rPr>
        <w:br/>
        <w:t>Bergens Tidende</w:t>
      </w:r>
    </w:p>
    <w:p w:rsidR="005B0DA6" w:rsidRPr="00126C7F" w:rsidRDefault="00E13CBA" w:rsidP="00E13CBA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lastRenderedPageBreak/>
        <w:t>Klassekampen</w:t>
      </w:r>
      <w:r w:rsidR="006B0D7D">
        <w:rPr>
          <w:rFonts w:ascii="Calibri" w:hAnsi="Calibri"/>
          <w:i/>
        </w:rPr>
        <w:br/>
      </w:r>
      <w:r w:rsidR="005B0DA6">
        <w:rPr>
          <w:rFonts w:ascii="Calibri" w:hAnsi="Calibri"/>
          <w:i/>
        </w:rPr>
        <w:t>Øvrig presse.</w:t>
      </w:r>
    </w:p>
    <w:p w:rsidR="00E13CBA" w:rsidRPr="00126C7F" w:rsidRDefault="005B0DA6" w:rsidP="00E13CBA">
      <w:pPr>
        <w:rPr>
          <w:rFonts w:ascii="Calibri" w:hAnsi="Calibri"/>
          <w:i/>
        </w:rPr>
      </w:pPr>
      <w:r>
        <w:rPr>
          <w:rFonts w:ascii="Calibri" w:hAnsi="Calibri"/>
          <w:i/>
        </w:rPr>
        <w:t>UPN Ledelse</w:t>
      </w:r>
    </w:p>
    <w:p w:rsidR="00E13CBA" w:rsidRPr="00126C7F" w:rsidRDefault="00E13CBA" w:rsidP="00E13CBA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t>Industri Energi Statoil</w:t>
      </w:r>
      <w:r w:rsidRPr="00126C7F">
        <w:rPr>
          <w:rFonts w:ascii="Calibri" w:hAnsi="Calibri"/>
          <w:i/>
        </w:rPr>
        <w:br/>
        <w:t xml:space="preserve">Industri Energi </w:t>
      </w:r>
    </w:p>
    <w:p w:rsidR="00617E91" w:rsidRDefault="00617E91"/>
    <w:sectPr w:rsidR="00617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BA"/>
    <w:rsid w:val="000A38E1"/>
    <w:rsid w:val="004E3559"/>
    <w:rsid w:val="005B0DA6"/>
    <w:rsid w:val="00617E91"/>
    <w:rsid w:val="006B0D7D"/>
    <w:rsid w:val="006E1E77"/>
    <w:rsid w:val="00AF5984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438B"/>
  <w15:chartTrackingRefBased/>
  <w15:docId w15:val="{A83BE512-CD89-4540-9465-5CA60C6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CBA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Palerud</dc:creator>
  <cp:keywords/>
  <dc:description/>
  <cp:lastModifiedBy>Per Steinar Stamnes</cp:lastModifiedBy>
  <cp:revision>2</cp:revision>
  <dcterms:created xsi:type="dcterms:W3CDTF">2018-03-07T11:17:00Z</dcterms:created>
  <dcterms:modified xsi:type="dcterms:W3CDTF">2018-03-07T11:17:00Z</dcterms:modified>
</cp:coreProperties>
</file>